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AB" w:rsidRPr="007D43AB" w:rsidRDefault="007D43AB" w:rsidP="002C76F0">
      <w:pPr>
        <w:widowControl/>
        <w:shd w:val="clear" w:color="auto" w:fill="FFFFFF"/>
        <w:spacing w:line="360" w:lineRule="auto"/>
        <w:jc w:val="center"/>
        <w:rPr>
          <w:rFonts w:ascii="仿宋" w:eastAsia="仿宋" w:hAnsi="仿宋" w:cs="宋体"/>
          <w:b/>
          <w:color w:val="000000"/>
          <w:kern w:val="36"/>
          <w:sz w:val="44"/>
          <w:szCs w:val="44"/>
        </w:rPr>
      </w:pPr>
      <w:r w:rsidRPr="007D43AB">
        <w:rPr>
          <w:rFonts w:ascii="仿宋" w:eastAsia="仿宋" w:hAnsi="仿宋" w:cs="宋体"/>
          <w:b/>
          <w:color w:val="000000"/>
          <w:kern w:val="36"/>
          <w:sz w:val="44"/>
          <w:szCs w:val="44"/>
        </w:rPr>
        <w:t>申请材料及说明</w:t>
      </w:r>
    </w:p>
    <w:p w:rsidR="007D43AB" w:rsidRDefault="007D43AB" w:rsidP="007D43AB">
      <w:pPr>
        <w:widowControl/>
        <w:shd w:val="clear" w:color="auto" w:fill="FFFFFF"/>
        <w:spacing w:line="360" w:lineRule="auto"/>
        <w:ind w:firstLineChars="200" w:firstLine="643"/>
        <w:rPr>
          <w:rFonts w:ascii="仿宋" w:eastAsia="仿宋" w:hAnsi="仿宋" w:cs="宋体"/>
          <w:b/>
          <w:bCs/>
          <w:color w:val="000000"/>
          <w:kern w:val="0"/>
          <w:sz w:val="32"/>
          <w:szCs w:val="32"/>
        </w:rPr>
      </w:pPr>
    </w:p>
    <w:p w:rsidR="007D43AB" w:rsidRPr="007D43AB" w:rsidRDefault="007D43AB" w:rsidP="007D43AB">
      <w:pPr>
        <w:widowControl/>
        <w:shd w:val="clear" w:color="auto" w:fill="FFFFFF"/>
        <w:spacing w:line="360" w:lineRule="auto"/>
        <w:ind w:firstLineChars="200" w:firstLine="643"/>
        <w:rPr>
          <w:rFonts w:ascii="仿宋" w:eastAsia="仿宋" w:hAnsi="仿宋" w:cs="宋体"/>
          <w:color w:val="000000"/>
          <w:kern w:val="0"/>
          <w:sz w:val="32"/>
          <w:szCs w:val="32"/>
        </w:rPr>
      </w:pPr>
      <w:r w:rsidRPr="007D43AB">
        <w:rPr>
          <w:rFonts w:ascii="仿宋" w:eastAsia="仿宋" w:hAnsi="仿宋" w:cs="宋体"/>
          <w:b/>
          <w:bCs/>
          <w:color w:val="000000"/>
          <w:kern w:val="0"/>
          <w:sz w:val="32"/>
          <w:szCs w:val="32"/>
        </w:rPr>
        <w:t>一、应提交申请材料</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1.《国家留学基金管理委员会出国留学申请表》（访学类）</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2.有效身份证</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3.国外单位正式邀请信</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4.外语水平证明</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5.职称证书、最高学历、学位证书</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6.获奖证书（不超过5页）</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7.外方合作者简历</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8.项目要求提交的其他材料</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9.《单位推荐意见表》</w:t>
      </w:r>
    </w:p>
    <w:p w:rsidR="002C76F0" w:rsidRPr="002C76F0" w:rsidRDefault="002C76F0" w:rsidP="002C76F0">
      <w:pPr>
        <w:widowControl/>
        <w:shd w:val="clear" w:color="auto" w:fill="FFFFFF"/>
        <w:spacing w:line="360" w:lineRule="auto"/>
        <w:ind w:firstLineChars="200" w:firstLine="640"/>
        <w:rPr>
          <w:rFonts w:ascii="仿宋" w:eastAsia="仿宋" w:hAnsi="仿宋" w:cs="宋体"/>
          <w:color w:val="000000"/>
          <w:kern w:val="0"/>
          <w:sz w:val="32"/>
          <w:szCs w:val="32"/>
        </w:rPr>
      </w:pPr>
      <w:r w:rsidRPr="002C76F0">
        <w:rPr>
          <w:rFonts w:ascii="仿宋" w:eastAsia="仿宋" w:hAnsi="仿宋" w:cs="宋体" w:hint="eastAsia"/>
          <w:color w:val="000000"/>
          <w:kern w:val="0"/>
          <w:sz w:val="32"/>
          <w:szCs w:val="32"/>
        </w:rPr>
        <w:t>请按以上材料清单准备申请材料，并按国家公派留学管理信息平台上的说明将相关材料扫描上传至信息平台（《单位推荐意见表》无需扫描上传）。如提供的材料中有英语以外语种书写的，需另提供中文翻译件。受理单位无需向国家留学基金委提交纸质材料，申请人是否需要提交书面申请材料以受理单位要求为准。</w:t>
      </w:r>
    </w:p>
    <w:p w:rsidR="002C76F0" w:rsidRPr="002C76F0" w:rsidRDefault="002C76F0" w:rsidP="002C76F0">
      <w:pPr>
        <w:widowControl/>
        <w:shd w:val="clear" w:color="auto" w:fill="FFFFFF"/>
        <w:spacing w:line="360" w:lineRule="auto"/>
        <w:ind w:firstLineChars="200" w:firstLine="640"/>
        <w:rPr>
          <w:rFonts w:ascii="仿宋" w:eastAsia="仿宋" w:hAnsi="仿宋" w:cs="宋体"/>
          <w:color w:val="000000"/>
          <w:kern w:val="0"/>
          <w:sz w:val="32"/>
          <w:szCs w:val="32"/>
        </w:rPr>
      </w:pPr>
      <w:r w:rsidRPr="002C76F0">
        <w:rPr>
          <w:rFonts w:ascii="仿宋" w:eastAsia="仿宋" w:hAnsi="仿宋" w:cs="宋体"/>
          <w:color w:val="000000"/>
          <w:kern w:val="0"/>
          <w:sz w:val="32"/>
          <w:szCs w:val="32"/>
        </w:rPr>
        <w:t>申请人应按照规定的程序、时间和要求提交申请材料，并对材料的真实性负责。因申请材料原因导致的责任和后果由申请人承担。</w:t>
      </w:r>
    </w:p>
    <w:p w:rsidR="002C76F0" w:rsidRDefault="002C76F0" w:rsidP="002C76F0">
      <w:pPr>
        <w:widowControl/>
        <w:shd w:val="clear" w:color="auto" w:fill="FFFFFF"/>
        <w:spacing w:line="360" w:lineRule="auto"/>
        <w:ind w:firstLineChars="200" w:firstLine="640"/>
        <w:rPr>
          <w:rFonts w:ascii="仿宋" w:eastAsia="仿宋" w:hAnsi="仿宋" w:cs="宋体"/>
          <w:color w:val="000000"/>
          <w:kern w:val="0"/>
          <w:sz w:val="32"/>
          <w:szCs w:val="32"/>
        </w:rPr>
      </w:pPr>
      <w:r w:rsidRPr="002C76F0">
        <w:rPr>
          <w:rFonts w:ascii="仿宋" w:eastAsia="仿宋" w:hAnsi="仿宋" w:cs="宋体"/>
          <w:color w:val="000000"/>
          <w:kern w:val="0"/>
          <w:sz w:val="32"/>
          <w:szCs w:val="32"/>
        </w:rPr>
        <w:lastRenderedPageBreak/>
        <w:t>申请人上传材料模糊不清、无法识别的，视为无效申请。</w:t>
      </w:r>
    </w:p>
    <w:p w:rsidR="007D43AB" w:rsidRPr="007D43AB" w:rsidRDefault="007D43AB" w:rsidP="007D43AB">
      <w:pPr>
        <w:widowControl/>
        <w:shd w:val="clear" w:color="auto" w:fill="FFFFFF"/>
        <w:spacing w:line="360" w:lineRule="auto"/>
        <w:ind w:firstLineChars="200" w:firstLine="643"/>
        <w:rPr>
          <w:rFonts w:ascii="仿宋" w:eastAsia="仿宋" w:hAnsi="仿宋" w:cs="宋体"/>
          <w:color w:val="000000"/>
          <w:kern w:val="0"/>
          <w:sz w:val="32"/>
          <w:szCs w:val="32"/>
        </w:rPr>
      </w:pPr>
      <w:r w:rsidRPr="007D43AB">
        <w:rPr>
          <w:rFonts w:ascii="仿宋" w:eastAsia="仿宋" w:hAnsi="仿宋" w:cs="宋体"/>
          <w:b/>
          <w:bCs/>
          <w:color w:val="000000"/>
          <w:kern w:val="0"/>
          <w:sz w:val="32"/>
          <w:szCs w:val="32"/>
        </w:rPr>
        <w:t>二、申请材料说明</w:t>
      </w:r>
    </w:p>
    <w:p w:rsidR="007D43AB" w:rsidRPr="007D43AB" w:rsidRDefault="007D43AB" w:rsidP="007D43AB">
      <w:pPr>
        <w:widowControl/>
        <w:shd w:val="clear" w:color="auto" w:fill="FFFFFF"/>
        <w:spacing w:line="360" w:lineRule="auto"/>
        <w:ind w:firstLineChars="200" w:firstLine="643"/>
        <w:rPr>
          <w:rFonts w:ascii="仿宋" w:eastAsia="仿宋" w:hAnsi="仿宋" w:cs="宋体"/>
          <w:color w:val="000000"/>
          <w:kern w:val="0"/>
          <w:sz w:val="32"/>
          <w:szCs w:val="32"/>
        </w:rPr>
      </w:pPr>
      <w:r w:rsidRPr="007D43AB">
        <w:rPr>
          <w:rFonts w:ascii="仿宋" w:eastAsia="仿宋" w:hAnsi="仿宋" w:cs="宋体"/>
          <w:b/>
          <w:bCs/>
          <w:color w:val="000000"/>
          <w:kern w:val="0"/>
          <w:sz w:val="32"/>
          <w:szCs w:val="32"/>
        </w:rPr>
        <w:t>1.《国家留学基金管理委员会出国留学申请表》（访学类）</w:t>
      </w:r>
    </w:p>
    <w:p w:rsidR="002C76F0" w:rsidRDefault="00303119"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303119">
        <w:rPr>
          <w:rFonts w:ascii="仿宋" w:eastAsia="仿宋" w:hAnsi="仿宋" w:cs="宋体" w:hint="eastAsia"/>
          <w:color w:val="000000"/>
          <w:kern w:val="0"/>
          <w:sz w:val="32"/>
          <w:szCs w:val="32"/>
        </w:rPr>
        <w:t>申请人需自行登录国家公派留学管理信息平台网上报名系统，并按要求如实在线填写申请表；填写完申请表并确认无误后，按系统提示完成网上提交。申请表中的有关栏目视实际情况及项目要求进行填写，如无相关情况可不填。如填写有误（如留学期限、留学国别等）可提回修改。网上申请表正式提交并由受理单位接收后将不能提回及修改。如受理单位明确需提交书面申请材料，申请人应确保提交的书面申请表</w:t>
      </w:r>
      <w:r>
        <w:rPr>
          <w:rFonts w:ascii="仿宋" w:eastAsia="仿宋" w:hAnsi="仿宋" w:cs="宋体" w:hint="eastAsia"/>
          <w:color w:val="000000"/>
          <w:kern w:val="0"/>
          <w:sz w:val="32"/>
          <w:szCs w:val="32"/>
        </w:rPr>
        <w:t>应与网上报名信息内容一致</w:t>
      </w:r>
      <w:r w:rsidR="002C76F0" w:rsidRPr="002C76F0">
        <w:rPr>
          <w:rFonts w:ascii="仿宋" w:eastAsia="仿宋" w:hAnsi="仿宋" w:cs="宋体" w:hint="eastAsia"/>
          <w:color w:val="000000"/>
          <w:kern w:val="0"/>
          <w:sz w:val="32"/>
          <w:szCs w:val="32"/>
        </w:rPr>
        <w:t>。</w:t>
      </w:r>
    </w:p>
    <w:p w:rsidR="007D43AB" w:rsidRPr="007D43AB" w:rsidRDefault="007D43AB" w:rsidP="007D43AB">
      <w:pPr>
        <w:widowControl/>
        <w:shd w:val="clear" w:color="auto" w:fill="FFFFFF"/>
        <w:spacing w:line="360" w:lineRule="auto"/>
        <w:ind w:firstLineChars="200" w:firstLine="643"/>
        <w:rPr>
          <w:rFonts w:ascii="仿宋" w:eastAsia="仿宋" w:hAnsi="仿宋" w:cs="宋体"/>
          <w:color w:val="000000"/>
          <w:kern w:val="0"/>
          <w:sz w:val="32"/>
          <w:szCs w:val="32"/>
        </w:rPr>
      </w:pPr>
      <w:r w:rsidRPr="007D43AB">
        <w:rPr>
          <w:rFonts w:ascii="仿宋" w:eastAsia="仿宋" w:hAnsi="仿宋" w:cs="宋体"/>
          <w:b/>
          <w:bCs/>
          <w:color w:val="000000"/>
          <w:kern w:val="0"/>
          <w:sz w:val="32"/>
          <w:szCs w:val="32"/>
        </w:rPr>
        <w:t>2.有效身份证扫描件</w:t>
      </w:r>
    </w:p>
    <w:p w:rsidR="007D43AB" w:rsidRPr="007D43AB" w:rsidRDefault="002C76F0"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2C76F0">
        <w:rPr>
          <w:rFonts w:ascii="仿宋" w:eastAsia="仿宋" w:hAnsi="仿宋" w:cs="宋体" w:hint="eastAsia"/>
          <w:color w:val="000000"/>
          <w:kern w:val="0"/>
          <w:sz w:val="32"/>
          <w:szCs w:val="32"/>
        </w:rPr>
        <w:t>请将身份证正反面（个人信息、证件有效期和发证机关）同时扫描在同一文档中。</w:t>
      </w:r>
    </w:p>
    <w:p w:rsidR="007D43AB" w:rsidRPr="007D43AB" w:rsidRDefault="007D43AB" w:rsidP="007D43AB">
      <w:pPr>
        <w:widowControl/>
        <w:shd w:val="clear" w:color="auto" w:fill="FFFFFF"/>
        <w:spacing w:line="360" w:lineRule="auto"/>
        <w:ind w:firstLineChars="200" w:firstLine="643"/>
        <w:rPr>
          <w:rFonts w:ascii="仿宋" w:eastAsia="仿宋" w:hAnsi="仿宋" w:cs="宋体"/>
          <w:color w:val="000000"/>
          <w:kern w:val="0"/>
          <w:sz w:val="32"/>
          <w:szCs w:val="32"/>
        </w:rPr>
      </w:pPr>
      <w:r w:rsidRPr="007D43AB">
        <w:rPr>
          <w:rFonts w:ascii="仿宋" w:eastAsia="仿宋" w:hAnsi="仿宋" w:cs="宋体"/>
          <w:b/>
          <w:bCs/>
          <w:color w:val="000000"/>
          <w:kern w:val="0"/>
          <w:sz w:val="32"/>
          <w:szCs w:val="32"/>
        </w:rPr>
        <w:t>3.国外单位正式邀请信扫描件</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1）申报时必须提交国外大学或科研机构的邀请函。正式邀请信/函一般应由外方教授/邀请单位签发，并使用邀请单位专用信纸打印。邀请信/函应明确如下内容（若所申请出国留学项目对国外邀请信有特别要求，应按项目要求准备）：</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微软雅黑" w:hint="eastAsia"/>
          <w:color w:val="000000"/>
          <w:kern w:val="0"/>
          <w:sz w:val="32"/>
          <w:szCs w:val="32"/>
        </w:rPr>
        <w:t>①</w:t>
      </w:r>
      <w:r w:rsidRPr="007D43AB">
        <w:rPr>
          <w:rFonts w:ascii="仿宋" w:eastAsia="仿宋" w:hAnsi="仿宋" w:cs="宋体"/>
          <w:color w:val="000000"/>
          <w:kern w:val="0"/>
          <w:sz w:val="32"/>
          <w:szCs w:val="32"/>
        </w:rPr>
        <w:t>基本信息：姓名、国内单位等；</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微软雅黑" w:hint="eastAsia"/>
          <w:color w:val="000000"/>
          <w:kern w:val="0"/>
          <w:sz w:val="32"/>
          <w:szCs w:val="32"/>
        </w:rPr>
        <w:t>②</w:t>
      </w:r>
      <w:r w:rsidRPr="007D43AB">
        <w:rPr>
          <w:rFonts w:ascii="仿宋" w:eastAsia="仿宋" w:hAnsi="仿宋" w:cs="宋体"/>
          <w:color w:val="000000"/>
          <w:kern w:val="0"/>
          <w:sz w:val="32"/>
          <w:szCs w:val="32"/>
        </w:rPr>
        <w:t>留学身份：高级研究学者/访问学者/博士后</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微软雅黑" w:hint="eastAsia"/>
          <w:color w:val="000000"/>
          <w:kern w:val="0"/>
          <w:sz w:val="32"/>
          <w:szCs w:val="32"/>
        </w:rPr>
        <w:lastRenderedPageBreak/>
        <w:t>③</w:t>
      </w:r>
      <w:r w:rsidRPr="007D43AB">
        <w:rPr>
          <w:rFonts w:ascii="仿宋" w:eastAsia="仿宋" w:hAnsi="仿宋" w:cs="宋体"/>
          <w:color w:val="000000"/>
          <w:kern w:val="0"/>
          <w:sz w:val="32"/>
          <w:szCs w:val="32"/>
        </w:rPr>
        <w:t>留学期限：明确到留学起止年月，</w:t>
      </w:r>
      <w:r w:rsidR="002C76F0" w:rsidRPr="002C76F0">
        <w:rPr>
          <w:rFonts w:ascii="仿宋" w:eastAsia="仿宋" w:hAnsi="仿宋" w:cs="宋体" w:hint="eastAsia"/>
          <w:color w:val="000000"/>
          <w:kern w:val="0"/>
          <w:sz w:val="32"/>
          <w:szCs w:val="32"/>
        </w:rPr>
        <w:t>高级研究学者、访问学者留学开始时间应不早于</w:t>
      </w:r>
      <w:r w:rsidR="002C76F0" w:rsidRPr="002C76F0">
        <w:rPr>
          <w:rFonts w:ascii="仿宋" w:eastAsia="仿宋" w:hAnsi="仿宋" w:cs="宋体"/>
          <w:color w:val="000000"/>
          <w:kern w:val="0"/>
          <w:sz w:val="32"/>
          <w:szCs w:val="32"/>
        </w:rPr>
        <w:t>2024年7月1日，且不晚于2025年12月31日；博士后留学开始时间应不早于2024年8月1日，且不晚于2025年12月31</w:t>
      </w:r>
      <w:r w:rsidR="002C76F0">
        <w:rPr>
          <w:rFonts w:ascii="仿宋" w:eastAsia="仿宋" w:hAnsi="仿宋" w:cs="宋体"/>
          <w:color w:val="000000"/>
          <w:kern w:val="0"/>
          <w:sz w:val="32"/>
          <w:szCs w:val="32"/>
        </w:rPr>
        <w:t>日</w:t>
      </w:r>
      <w:r w:rsidRPr="007D43AB">
        <w:rPr>
          <w:rFonts w:ascii="仿宋" w:eastAsia="仿宋" w:hAnsi="仿宋" w:cs="宋体"/>
          <w:color w:val="000000"/>
          <w:kern w:val="0"/>
          <w:sz w:val="32"/>
          <w:szCs w:val="32"/>
        </w:rPr>
        <w:t>；</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微软雅黑" w:hint="eastAsia"/>
          <w:color w:val="000000"/>
          <w:kern w:val="0"/>
          <w:sz w:val="32"/>
          <w:szCs w:val="32"/>
        </w:rPr>
        <w:t>④</w:t>
      </w:r>
      <w:r w:rsidRPr="007D43AB">
        <w:rPr>
          <w:rFonts w:ascii="仿宋" w:eastAsia="仿宋" w:hAnsi="仿宋" w:cs="宋体"/>
          <w:color w:val="000000"/>
          <w:kern w:val="0"/>
          <w:sz w:val="32"/>
          <w:szCs w:val="32"/>
        </w:rPr>
        <w:t>工作语言：赴非英语国家，邀请信中应明确留学期间的工作语言，如工作语言为英语，英语达到国家公派合格标准即可；</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微软雅黑" w:hint="eastAsia"/>
          <w:color w:val="000000"/>
          <w:kern w:val="0"/>
          <w:sz w:val="32"/>
          <w:szCs w:val="32"/>
        </w:rPr>
        <w:t>⑤</w:t>
      </w:r>
      <w:r w:rsidRPr="007D43AB">
        <w:rPr>
          <w:rFonts w:ascii="仿宋" w:eastAsia="仿宋" w:hAnsi="仿宋" w:cs="宋体"/>
          <w:color w:val="000000"/>
          <w:kern w:val="0"/>
          <w:sz w:val="32"/>
          <w:szCs w:val="32"/>
        </w:rPr>
        <w:t>留学专业、课题或研究方向；</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微软雅黑" w:hint="eastAsia"/>
          <w:color w:val="000000"/>
          <w:kern w:val="0"/>
          <w:sz w:val="32"/>
          <w:szCs w:val="32"/>
        </w:rPr>
        <w:t>⑥</w:t>
      </w:r>
      <w:r w:rsidR="002C76F0" w:rsidRPr="002C76F0">
        <w:rPr>
          <w:rFonts w:ascii="仿宋" w:eastAsia="仿宋" w:hAnsi="仿宋" w:cs="宋体" w:hint="eastAsia"/>
          <w:color w:val="000000"/>
          <w:kern w:val="0"/>
          <w:sz w:val="32"/>
          <w:szCs w:val="32"/>
        </w:rPr>
        <w:t>外方资金资助</w:t>
      </w:r>
      <w:r w:rsidR="002C76F0" w:rsidRPr="002C76F0">
        <w:rPr>
          <w:rFonts w:ascii="仿宋" w:eastAsia="仿宋" w:hAnsi="仿宋" w:cs="宋体"/>
          <w:color w:val="000000"/>
          <w:kern w:val="0"/>
          <w:sz w:val="32"/>
          <w:szCs w:val="32"/>
        </w:rPr>
        <w:t>/收取费用情况</w:t>
      </w:r>
      <w:r w:rsidRPr="007D43AB">
        <w:rPr>
          <w:rFonts w:ascii="仿宋" w:eastAsia="仿宋" w:hAnsi="仿宋" w:cs="宋体"/>
          <w:color w:val="000000"/>
          <w:kern w:val="0"/>
          <w:sz w:val="32"/>
          <w:szCs w:val="32"/>
        </w:rPr>
        <w:t>；</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微软雅黑" w:hint="eastAsia"/>
          <w:color w:val="000000"/>
          <w:kern w:val="0"/>
          <w:sz w:val="32"/>
          <w:szCs w:val="32"/>
        </w:rPr>
        <w:t>⑦</w:t>
      </w:r>
      <w:r w:rsidRPr="007D43AB">
        <w:rPr>
          <w:rFonts w:ascii="仿宋" w:eastAsia="仿宋" w:hAnsi="仿宋" w:cs="宋体"/>
          <w:color w:val="000000"/>
          <w:kern w:val="0"/>
          <w:sz w:val="32"/>
          <w:szCs w:val="32"/>
        </w:rPr>
        <w:t>外方负责人签字（含电子签名）与联系方式。</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（2）外方邀请信应为无条件邀请信，但以下条件除外：</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微软雅黑" w:hint="eastAsia"/>
          <w:color w:val="000000"/>
          <w:kern w:val="0"/>
          <w:sz w:val="32"/>
          <w:szCs w:val="32"/>
        </w:rPr>
        <w:t>①</w:t>
      </w:r>
      <w:r w:rsidRPr="007D43AB">
        <w:rPr>
          <w:rFonts w:ascii="仿宋" w:eastAsia="仿宋" w:hAnsi="仿宋" w:cs="宋体"/>
          <w:color w:val="000000"/>
          <w:kern w:val="0"/>
          <w:sz w:val="32"/>
          <w:szCs w:val="32"/>
        </w:rPr>
        <w:t>在申请人取得国家留学基金资助后方可生效；</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微软雅黑" w:hint="eastAsia"/>
          <w:color w:val="000000"/>
          <w:kern w:val="0"/>
          <w:sz w:val="32"/>
          <w:szCs w:val="32"/>
        </w:rPr>
        <w:t>②</w:t>
      </w:r>
      <w:r w:rsidRPr="007D43AB">
        <w:rPr>
          <w:rFonts w:ascii="仿宋" w:eastAsia="仿宋" w:hAnsi="仿宋" w:cs="宋体"/>
          <w:color w:val="000000"/>
          <w:kern w:val="0"/>
          <w:sz w:val="32"/>
          <w:szCs w:val="32"/>
        </w:rPr>
        <w:t>应届博士生申请博士后时，要求提供博士研究生学历、学位证书后方可生效；</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对邀请信不符合上述要求的，材料审核不予通过。</w:t>
      </w:r>
    </w:p>
    <w:p w:rsidR="007D43AB" w:rsidRPr="007D43AB" w:rsidRDefault="007D43AB" w:rsidP="007D43AB">
      <w:pPr>
        <w:widowControl/>
        <w:shd w:val="clear" w:color="auto" w:fill="FFFFFF"/>
        <w:spacing w:line="360" w:lineRule="auto"/>
        <w:ind w:firstLineChars="200" w:firstLine="643"/>
        <w:rPr>
          <w:rFonts w:ascii="仿宋" w:eastAsia="仿宋" w:hAnsi="仿宋" w:cs="宋体"/>
          <w:color w:val="000000"/>
          <w:kern w:val="0"/>
          <w:sz w:val="32"/>
          <w:szCs w:val="32"/>
        </w:rPr>
      </w:pPr>
      <w:r w:rsidRPr="007D43AB">
        <w:rPr>
          <w:rFonts w:ascii="仿宋" w:eastAsia="仿宋" w:hAnsi="仿宋" w:cs="宋体"/>
          <w:b/>
          <w:bCs/>
          <w:color w:val="000000"/>
          <w:kern w:val="0"/>
          <w:sz w:val="32"/>
          <w:szCs w:val="32"/>
        </w:rPr>
        <w:t>4.外语水平证明扫描件</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申请人应按所申报项目有关外语水平要求提交相应的有效外语水平证明扫描件，若无，则外语水平应填写未达标。</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申请时外语水平未达标但所在单位重点推荐者，亦需提供可以反映其外语水平的外语考试成绩证明，如英语四级/六级考试成绩单、往年指定培训部相关语种培训的结业证书、往年WSK/TOEFL/IELTS等各类外语考试成绩单扫描件。</w:t>
      </w:r>
    </w:p>
    <w:p w:rsidR="007D43AB" w:rsidRPr="007D43AB" w:rsidRDefault="007D43AB" w:rsidP="007D43AB">
      <w:pPr>
        <w:widowControl/>
        <w:shd w:val="clear" w:color="auto" w:fill="FFFFFF"/>
        <w:spacing w:line="360" w:lineRule="auto"/>
        <w:ind w:firstLineChars="200" w:firstLine="643"/>
        <w:rPr>
          <w:rFonts w:ascii="仿宋" w:eastAsia="仿宋" w:hAnsi="仿宋" w:cs="宋体"/>
          <w:color w:val="000000"/>
          <w:kern w:val="0"/>
          <w:sz w:val="32"/>
          <w:szCs w:val="32"/>
        </w:rPr>
      </w:pPr>
      <w:r w:rsidRPr="007D43AB">
        <w:rPr>
          <w:rFonts w:ascii="仿宋" w:eastAsia="仿宋" w:hAnsi="仿宋" w:cs="宋体"/>
          <w:b/>
          <w:bCs/>
          <w:color w:val="000000"/>
          <w:kern w:val="0"/>
          <w:sz w:val="32"/>
          <w:szCs w:val="32"/>
        </w:rPr>
        <w:lastRenderedPageBreak/>
        <w:t>5.职称证书、最高学历、学位证书扫描件</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（1）在职申请人：应提供所持有的最高职称、最高学历、学位证书的扫描件。最高学历及学位证书扫描件可使用学信网《教育部学历证书电子注册备案表》或档案主管部门出具的证明替代。</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（2）</w:t>
      </w:r>
      <w:r w:rsidR="002C76F0" w:rsidRPr="002C76F0">
        <w:rPr>
          <w:rFonts w:ascii="仿宋" w:eastAsia="仿宋" w:hAnsi="仿宋" w:cs="宋体" w:hint="eastAsia"/>
          <w:color w:val="000000"/>
          <w:kern w:val="0"/>
          <w:sz w:val="32"/>
          <w:szCs w:val="32"/>
        </w:rPr>
        <w:t>应届博士</w:t>
      </w:r>
      <w:bookmarkStart w:id="0" w:name="_GoBack"/>
      <w:bookmarkEnd w:id="0"/>
      <w:r w:rsidR="002C76F0" w:rsidRPr="002C76F0">
        <w:rPr>
          <w:rFonts w:ascii="仿宋" w:eastAsia="仿宋" w:hAnsi="仿宋" w:cs="宋体" w:hint="eastAsia"/>
          <w:color w:val="000000"/>
          <w:kern w:val="0"/>
          <w:sz w:val="32"/>
          <w:szCs w:val="32"/>
        </w:rPr>
        <w:t>毕业生：应提供所持有的最高职称（如无可不提交）、最高学历、学位证书的扫描件。尚未获得博士学位的申请人需额外提交在读学校开具的博士学籍证明（应明确于</w:t>
      </w:r>
      <w:r w:rsidR="002C76F0" w:rsidRPr="002C76F0">
        <w:rPr>
          <w:rFonts w:ascii="仿宋" w:eastAsia="仿宋" w:hAnsi="仿宋" w:cs="宋体"/>
          <w:color w:val="000000"/>
          <w:kern w:val="0"/>
          <w:sz w:val="32"/>
          <w:szCs w:val="32"/>
        </w:rPr>
        <w:t>2024年6月30日前毕业）。</w:t>
      </w:r>
    </w:p>
    <w:p w:rsidR="007D43AB" w:rsidRPr="007D43AB" w:rsidRDefault="007D43AB" w:rsidP="007D43AB">
      <w:pPr>
        <w:widowControl/>
        <w:shd w:val="clear" w:color="auto" w:fill="FFFFFF"/>
        <w:spacing w:line="360" w:lineRule="auto"/>
        <w:ind w:firstLineChars="200" w:firstLine="643"/>
        <w:rPr>
          <w:rFonts w:ascii="仿宋" w:eastAsia="仿宋" w:hAnsi="仿宋" w:cs="宋体"/>
          <w:color w:val="000000"/>
          <w:kern w:val="0"/>
          <w:sz w:val="32"/>
          <w:szCs w:val="32"/>
        </w:rPr>
      </w:pPr>
      <w:r w:rsidRPr="007D43AB">
        <w:rPr>
          <w:rFonts w:ascii="仿宋" w:eastAsia="仿宋" w:hAnsi="仿宋" w:cs="宋体"/>
          <w:b/>
          <w:bCs/>
          <w:color w:val="000000"/>
          <w:kern w:val="0"/>
          <w:sz w:val="32"/>
          <w:szCs w:val="32"/>
        </w:rPr>
        <w:t>6.获奖证书扫描件</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应是与申请国家留学基金资助相关的、获奖级别最高、日期最新的奖励（原则上应是5年内获得的）。获奖证书扫描件不得超过5页（含）。如无，可不提交。</w:t>
      </w:r>
    </w:p>
    <w:p w:rsidR="007D43AB" w:rsidRPr="007D43AB" w:rsidRDefault="007D43AB" w:rsidP="007D43AB">
      <w:pPr>
        <w:widowControl/>
        <w:shd w:val="clear" w:color="auto" w:fill="FFFFFF"/>
        <w:spacing w:line="360" w:lineRule="auto"/>
        <w:ind w:firstLineChars="200" w:firstLine="643"/>
        <w:rPr>
          <w:rFonts w:ascii="仿宋" w:eastAsia="仿宋" w:hAnsi="仿宋" w:cs="宋体"/>
          <w:color w:val="000000"/>
          <w:kern w:val="0"/>
          <w:sz w:val="32"/>
          <w:szCs w:val="32"/>
        </w:rPr>
      </w:pPr>
      <w:r w:rsidRPr="007D43AB">
        <w:rPr>
          <w:rFonts w:ascii="仿宋" w:eastAsia="仿宋" w:hAnsi="仿宋" w:cs="宋体"/>
          <w:b/>
          <w:bCs/>
          <w:color w:val="000000"/>
          <w:kern w:val="0"/>
          <w:sz w:val="32"/>
          <w:szCs w:val="32"/>
        </w:rPr>
        <w:t>7.外方合作者简历</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主要包括国外合作者的教育、学术背景；目前从事科研项目及近5年内科研、论文发表情况；在国外著名学术机构任职情况等，原则上不超过一页。国外合作者简历应由其本人提供并签字。</w:t>
      </w:r>
    </w:p>
    <w:p w:rsidR="007D43AB" w:rsidRPr="007D43AB" w:rsidRDefault="007D43AB" w:rsidP="007D43AB">
      <w:pPr>
        <w:widowControl/>
        <w:shd w:val="clear" w:color="auto" w:fill="FFFFFF"/>
        <w:spacing w:line="360" w:lineRule="auto"/>
        <w:ind w:firstLineChars="200" w:firstLine="643"/>
        <w:rPr>
          <w:rFonts w:ascii="仿宋" w:eastAsia="仿宋" w:hAnsi="仿宋" w:cs="宋体"/>
          <w:color w:val="000000"/>
          <w:kern w:val="0"/>
          <w:sz w:val="32"/>
          <w:szCs w:val="32"/>
        </w:rPr>
      </w:pPr>
      <w:r w:rsidRPr="007D43AB">
        <w:rPr>
          <w:rFonts w:ascii="仿宋" w:eastAsia="仿宋" w:hAnsi="仿宋" w:cs="宋体"/>
          <w:b/>
          <w:bCs/>
          <w:color w:val="000000"/>
          <w:kern w:val="0"/>
          <w:sz w:val="32"/>
          <w:szCs w:val="32"/>
        </w:rPr>
        <w:t>8.项目要求提交的其他材料</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（1）在研材料：申请人主持或参与国家级、省部级及所在单位科研项目和课题研究等的相关证明材料。上传的在研</w:t>
      </w:r>
      <w:r w:rsidRPr="007D43AB">
        <w:rPr>
          <w:rFonts w:ascii="仿宋" w:eastAsia="仿宋" w:hAnsi="仿宋" w:cs="宋体"/>
          <w:color w:val="000000"/>
          <w:kern w:val="0"/>
          <w:sz w:val="32"/>
          <w:szCs w:val="32"/>
        </w:rPr>
        <w:lastRenderedPageBreak/>
        <w:t>证明为有关立项文件（限3页），或由所在单位科研部门出具或盖章确认的在研项目（课题）相关证明材料。</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（2）论文首页：论文首页扫描件。除非申请的具体出国留学项目要求提供，申请人所发表论文、承担科研项目书、科研项目验收结果认定书等请勿放入申请材料。</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3）申请高级研究学者所需材料：申请高级研究学者人员应提供符合高级研究学者申报条件的证明材料，如“双一流”学科建设/国家级重点教学或科研项目/部级（含）以上教学或科研平台主要负责人、部级（含）以上教学或科研奖励一等奖获得者等支撑材料或证明材料扫描件。</w:t>
      </w:r>
    </w:p>
    <w:p w:rsidR="007D43AB" w:rsidRPr="007D43AB" w:rsidRDefault="007D43AB" w:rsidP="007D43AB">
      <w:pPr>
        <w:widowControl/>
        <w:shd w:val="clear" w:color="auto" w:fill="FFFFFF"/>
        <w:spacing w:line="360" w:lineRule="auto"/>
        <w:ind w:firstLineChars="200" w:firstLine="643"/>
        <w:rPr>
          <w:rFonts w:ascii="仿宋" w:eastAsia="仿宋" w:hAnsi="仿宋" w:cs="宋体"/>
          <w:color w:val="000000"/>
          <w:kern w:val="0"/>
          <w:sz w:val="32"/>
          <w:szCs w:val="32"/>
        </w:rPr>
      </w:pPr>
      <w:r w:rsidRPr="007D43AB">
        <w:rPr>
          <w:rFonts w:ascii="仿宋" w:eastAsia="仿宋" w:hAnsi="仿宋" w:cs="宋体"/>
          <w:b/>
          <w:bCs/>
          <w:color w:val="000000"/>
          <w:kern w:val="0"/>
          <w:sz w:val="32"/>
          <w:szCs w:val="32"/>
        </w:rPr>
        <w:t>9.《单位推荐意见表》</w:t>
      </w:r>
    </w:p>
    <w:p w:rsidR="007D43AB" w:rsidRPr="007D43AB" w:rsidRDefault="007D43AB" w:rsidP="007D43AB">
      <w:pPr>
        <w:widowControl/>
        <w:shd w:val="clear" w:color="auto" w:fill="FFFFFF"/>
        <w:spacing w:line="360" w:lineRule="auto"/>
        <w:ind w:firstLineChars="200" w:firstLine="640"/>
        <w:rPr>
          <w:rFonts w:ascii="仿宋" w:eastAsia="仿宋" w:hAnsi="仿宋" w:cs="宋体"/>
          <w:color w:val="000000"/>
          <w:kern w:val="0"/>
          <w:sz w:val="32"/>
          <w:szCs w:val="32"/>
        </w:rPr>
      </w:pPr>
      <w:r w:rsidRPr="007D43AB">
        <w:rPr>
          <w:rFonts w:ascii="仿宋" w:eastAsia="仿宋" w:hAnsi="仿宋" w:cs="宋体"/>
          <w:color w:val="000000"/>
          <w:kern w:val="0"/>
          <w:sz w:val="32"/>
          <w:szCs w:val="32"/>
        </w:rPr>
        <w:t>单位推荐意见表在申请人完成网上填报内容打印申请表时由网上报名系统自动生成（在网上填报阶段此表不能显示）。</w:t>
      </w:r>
    </w:p>
    <w:sectPr w:rsidR="007D43AB" w:rsidRPr="007D43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C2" w:rsidRDefault="005F42C2" w:rsidP="007D43AB">
      <w:r>
        <w:separator/>
      </w:r>
    </w:p>
  </w:endnote>
  <w:endnote w:type="continuationSeparator" w:id="0">
    <w:p w:rsidR="005F42C2" w:rsidRDefault="005F42C2" w:rsidP="007D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C2" w:rsidRDefault="005F42C2" w:rsidP="007D43AB">
      <w:r>
        <w:separator/>
      </w:r>
    </w:p>
  </w:footnote>
  <w:footnote w:type="continuationSeparator" w:id="0">
    <w:p w:rsidR="005F42C2" w:rsidRDefault="005F42C2" w:rsidP="007D4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16"/>
    <w:rsid w:val="002C76F0"/>
    <w:rsid w:val="00303119"/>
    <w:rsid w:val="00397116"/>
    <w:rsid w:val="005F42C2"/>
    <w:rsid w:val="007D43AB"/>
    <w:rsid w:val="00857CB9"/>
    <w:rsid w:val="00DD04D5"/>
    <w:rsid w:val="00F11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ABCF"/>
  <w15:chartTrackingRefBased/>
  <w15:docId w15:val="{5A4DD312-DD19-4C58-A293-A3DEC44E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D43A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3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43AB"/>
    <w:rPr>
      <w:sz w:val="18"/>
      <w:szCs w:val="18"/>
    </w:rPr>
  </w:style>
  <w:style w:type="paragraph" w:styleId="a5">
    <w:name w:val="footer"/>
    <w:basedOn w:val="a"/>
    <w:link w:val="a6"/>
    <w:uiPriority w:val="99"/>
    <w:unhideWhenUsed/>
    <w:rsid w:val="007D43AB"/>
    <w:pPr>
      <w:tabs>
        <w:tab w:val="center" w:pos="4153"/>
        <w:tab w:val="right" w:pos="8306"/>
      </w:tabs>
      <w:snapToGrid w:val="0"/>
      <w:jc w:val="left"/>
    </w:pPr>
    <w:rPr>
      <w:sz w:val="18"/>
      <w:szCs w:val="18"/>
    </w:rPr>
  </w:style>
  <w:style w:type="character" w:customStyle="1" w:styleId="a6">
    <w:name w:val="页脚 字符"/>
    <w:basedOn w:val="a0"/>
    <w:link w:val="a5"/>
    <w:uiPriority w:val="99"/>
    <w:rsid w:val="007D43AB"/>
    <w:rPr>
      <w:sz w:val="18"/>
      <w:szCs w:val="18"/>
    </w:rPr>
  </w:style>
  <w:style w:type="character" w:customStyle="1" w:styleId="10">
    <w:name w:val="标题 1 字符"/>
    <w:basedOn w:val="a0"/>
    <w:link w:val="1"/>
    <w:uiPriority w:val="9"/>
    <w:rsid w:val="007D43AB"/>
    <w:rPr>
      <w:rFonts w:ascii="宋体" w:eastAsia="宋体" w:hAnsi="宋体" w:cs="宋体"/>
      <w:b/>
      <w:bCs/>
      <w:kern w:val="36"/>
      <w:sz w:val="48"/>
      <w:szCs w:val="48"/>
    </w:rPr>
  </w:style>
  <w:style w:type="character" w:styleId="a7">
    <w:name w:val="Hyperlink"/>
    <w:basedOn w:val="a0"/>
    <w:uiPriority w:val="99"/>
    <w:semiHidden/>
    <w:unhideWhenUsed/>
    <w:rsid w:val="007D4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92085">
      <w:bodyDiv w:val="1"/>
      <w:marLeft w:val="0"/>
      <w:marRight w:val="0"/>
      <w:marTop w:val="0"/>
      <w:marBottom w:val="0"/>
      <w:divBdr>
        <w:top w:val="none" w:sz="0" w:space="0" w:color="auto"/>
        <w:left w:val="none" w:sz="0" w:space="0" w:color="auto"/>
        <w:bottom w:val="none" w:sz="0" w:space="0" w:color="auto"/>
        <w:right w:val="none" w:sz="0" w:space="0" w:color="auto"/>
      </w:divBdr>
      <w:divsChild>
        <w:div w:id="2076658784">
          <w:marLeft w:val="0"/>
          <w:marRight w:val="0"/>
          <w:marTop w:val="0"/>
          <w:marBottom w:val="0"/>
          <w:divBdr>
            <w:top w:val="none" w:sz="0" w:space="0" w:color="auto"/>
            <w:left w:val="none" w:sz="0" w:space="0" w:color="auto"/>
            <w:bottom w:val="single" w:sz="36" w:space="15" w:color="EBEBEB"/>
            <w:right w:val="none" w:sz="0" w:space="0" w:color="auto"/>
          </w:divBdr>
        </w:div>
        <w:div w:id="1857034934">
          <w:marLeft w:val="0"/>
          <w:marRight w:val="0"/>
          <w:marTop w:val="0"/>
          <w:marBottom w:val="0"/>
          <w:divBdr>
            <w:top w:val="none" w:sz="0" w:space="0" w:color="auto"/>
            <w:left w:val="none" w:sz="0" w:space="0" w:color="auto"/>
            <w:bottom w:val="none" w:sz="0" w:space="0" w:color="auto"/>
            <w:right w:val="none" w:sz="0" w:space="0" w:color="auto"/>
          </w:divBdr>
          <w:divsChild>
            <w:div w:id="4927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林萍</dc:creator>
  <cp:keywords/>
  <dc:description/>
  <cp:lastModifiedBy>Tyu</cp:lastModifiedBy>
  <cp:revision>4</cp:revision>
  <dcterms:created xsi:type="dcterms:W3CDTF">2023-03-09T02:57:00Z</dcterms:created>
  <dcterms:modified xsi:type="dcterms:W3CDTF">2024-02-17T07:57:00Z</dcterms:modified>
</cp:coreProperties>
</file>